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070" w:rsidRPr="005B2070" w:rsidRDefault="00EA2653" w:rsidP="005B20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2070">
        <w:rPr>
          <w:rFonts w:ascii="Times New Roman" w:hAnsi="Times New Roman" w:cs="Times New Roman"/>
          <w:b/>
        </w:rPr>
        <w:t xml:space="preserve"> </w:t>
      </w:r>
    </w:p>
    <w:p w:rsidR="005B2070" w:rsidRDefault="004A6D9C" w:rsidP="005B20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966DEF" w:rsidRDefault="00966DEF" w:rsidP="00966D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392C69"/>
          <w:sz w:val="20"/>
          <w:szCs w:val="20"/>
        </w:rPr>
      </w:pPr>
      <w:r>
        <w:rPr>
          <w:rFonts w:ascii="Arial" w:hAnsi="Arial" w:cs="Arial"/>
          <w:color w:val="392C69"/>
          <w:sz w:val="20"/>
          <w:szCs w:val="20"/>
        </w:rPr>
        <w:t>"Электронный журнал "Азбука права", 09.12.2020</w:t>
      </w:r>
      <w:r>
        <w:rPr>
          <w:rFonts w:ascii="Arial" w:hAnsi="Arial" w:cs="Arial"/>
          <w:color w:val="392C69"/>
          <w:sz w:val="20"/>
          <w:szCs w:val="20"/>
        </w:rPr>
        <w:t xml:space="preserve">, правовая информационная система </w:t>
      </w:r>
      <w:proofErr w:type="spellStart"/>
      <w:r>
        <w:rPr>
          <w:rFonts w:ascii="Arial" w:hAnsi="Arial" w:cs="Arial"/>
          <w:color w:val="392C69"/>
          <w:sz w:val="20"/>
          <w:szCs w:val="20"/>
        </w:rPr>
        <w:t>КонсультантПлюс</w:t>
      </w:r>
      <w:proofErr w:type="spellEnd"/>
    </w:p>
    <w:p w:rsidR="00966DEF" w:rsidRDefault="00966DEF" w:rsidP="00966DE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36"/>
          <w:szCs w:val="36"/>
        </w:rPr>
      </w:pPr>
      <w:bookmarkStart w:id="0" w:name="_GoBack"/>
      <w:bookmarkEnd w:id="0"/>
    </w:p>
    <w:p w:rsidR="00966DEF" w:rsidRPr="00966DEF" w:rsidRDefault="00966DEF" w:rsidP="00966D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6"/>
          <w:szCs w:val="36"/>
        </w:rPr>
      </w:pPr>
      <w:r w:rsidRPr="00966DEF">
        <w:rPr>
          <w:rFonts w:ascii="Arial" w:hAnsi="Arial" w:cs="Arial"/>
          <w:b/>
          <w:bCs/>
          <w:sz w:val="36"/>
          <w:szCs w:val="36"/>
        </w:rPr>
        <w:t xml:space="preserve">В каких </w:t>
      </w:r>
      <w:proofErr w:type="gramStart"/>
      <w:r w:rsidRPr="00966DEF">
        <w:rPr>
          <w:rFonts w:ascii="Arial" w:hAnsi="Arial" w:cs="Arial"/>
          <w:b/>
          <w:bCs/>
          <w:sz w:val="36"/>
          <w:szCs w:val="36"/>
        </w:rPr>
        <w:t>случаях</w:t>
      </w:r>
      <w:proofErr w:type="gramEnd"/>
      <w:r w:rsidRPr="00966DEF">
        <w:rPr>
          <w:rFonts w:ascii="Arial" w:hAnsi="Arial" w:cs="Arial"/>
          <w:b/>
          <w:bCs/>
          <w:sz w:val="36"/>
          <w:szCs w:val="36"/>
        </w:rPr>
        <w:t xml:space="preserve"> и в </w:t>
      </w:r>
      <w:proofErr w:type="gramStart"/>
      <w:r w:rsidRPr="00966DEF">
        <w:rPr>
          <w:rFonts w:ascii="Arial" w:hAnsi="Arial" w:cs="Arial"/>
          <w:b/>
          <w:bCs/>
          <w:sz w:val="36"/>
          <w:szCs w:val="36"/>
        </w:rPr>
        <w:t>каком</w:t>
      </w:r>
      <w:proofErr w:type="gramEnd"/>
      <w:r w:rsidRPr="00966DEF">
        <w:rPr>
          <w:rFonts w:ascii="Arial" w:hAnsi="Arial" w:cs="Arial"/>
          <w:b/>
          <w:bCs/>
          <w:sz w:val="36"/>
          <w:szCs w:val="36"/>
        </w:rPr>
        <w:t xml:space="preserve"> порядке граждане признаются утратившими право пользования жилым помещением?</w:t>
      </w:r>
    </w:p>
    <w:p w:rsidR="00966DEF" w:rsidRPr="00966DEF" w:rsidRDefault="00966DEF" w:rsidP="00966DE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36"/>
          <w:szCs w:val="36"/>
        </w:rPr>
      </w:pPr>
    </w:p>
    <w:tbl>
      <w:tblPr>
        <w:tblW w:w="5000" w:type="pct"/>
        <w:tblInd w:w="180" w:type="dxa"/>
        <w:tblLayout w:type="fixed"/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715"/>
      </w:tblGrid>
      <w:tr w:rsidR="00966DEF" w:rsidRPr="00966DEF">
        <w:tc>
          <w:tcPr>
            <w:tcW w:w="5000" w:type="pct"/>
            <w:tcBorders>
              <w:left w:val="single" w:sz="24" w:space="0" w:color="FE9500"/>
            </w:tcBorders>
            <w:shd w:val="clear" w:color="auto" w:fill="F2F4E6"/>
          </w:tcPr>
          <w:p w:rsidR="00966DEF" w:rsidRPr="00966DEF" w:rsidRDefault="00966D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6DEF">
              <w:rPr>
                <w:rFonts w:ascii="Arial" w:hAnsi="Arial" w:cs="Arial"/>
                <w:sz w:val="20"/>
                <w:szCs w:val="20"/>
              </w:rPr>
              <w:t>Утратить право пользования жилым помещением может его собственник, лицо, не являющееся собственником, а также наниматель по договору социального найма. Случаи утраты права пользования жилым помещением различаются в зависимости от того, кто утрачивает право. В случае отказа освободить жилое помещение добровольно гражданин признается утратившим право пользования через суд.</w:t>
            </w:r>
          </w:p>
        </w:tc>
      </w:tr>
    </w:tbl>
    <w:p w:rsidR="00966DEF" w:rsidRPr="00966DEF" w:rsidRDefault="00966DEF" w:rsidP="00966DEF">
      <w:pPr>
        <w:autoSpaceDE w:val="0"/>
        <w:autoSpaceDN w:val="0"/>
        <w:adjustRightInd w:val="0"/>
        <w:spacing w:before="380" w:after="0" w:line="240" w:lineRule="auto"/>
        <w:jc w:val="both"/>
        <w:rPr>
          <w:rFonts w:ascii="Arial" w:hAnsi="Arial" w:cs="Arial"/>
          <w:sz w:val="30"/>
          <w:szCs w:val="30"/>
        </w:rPr>
      </w:pPr>
    </w:p>
    <w:p w:rsidR="00966DEF" w:rsidRPr="00966DEF" w:rsidRDefault="00966DEF" w:rsidP="00966DEF">
      <w:pPr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30"/>
          <w:szCs w:val="30"/>
        </w:rPr>
      </w:pPr>
      <w:r w:rsidRPr="00966DEF">
        <w:rPr>
          <w:rFonts w:ascii="Arial" w:hAnsi="Arial" w:cs="Arial"/>
          <w:b/>
          <w:bCs/>
          <w:sz w:val="30"/>
          <w:szCs w:val="30"/>
        </w:rPr>
        <w:t>Утрата права пользования жилым помещением собственником</w:t>
      </w:r>
    </w:p>
    <w:p w:rsidR="00966DEF" w:rsidRPr="00966DEF" w:rsidRDefault="00966DEF" w:rsidP="00966DEF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 w:rsidRPr="00966DEF">
        <w:rPr>
          <w:rFonts w:ascii="Arial" w:hAnsi="Arial" w:cs="Arial"/>
          <w:sz w:val="20"/>
          <w:szCs w:val="20"/>
        </w:rPr>
        <w:t>Собственник жилого помещения утрачивает право пользования в следующих случаях.</w:t>
      </w:r>
    </w:p>
    <w:p w:rsidR="00966DEF" w:rsidRPr="00966DEF" w:rsidRDefault="00966DEF" w:rsidP="00966DEF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 w:rsidRPr="00966DEF">
        <w:rPr>
          <w:rFonts w:ascii="Arial" w:hAnsi="Arial" w:cs="Arial"/>
          <w:sz w:val="20"/>
          <w:szCs w:val="20"/>
        </w:rPr>
        <w:t xml:space="preserve">1. Истребование имущества у собственника при предъявлении к нему требований со стороны лица, ранее являвшегося собственником данного жилого помещения, в </w:t>
      </w:r>
      <w:proofErr w:type="gramStart"/>
      <w:r w:rsidRPr="00966DEF">
        <w:rPr>
          <w:rFonts w:ascii="Arial" w:hAnsi="Arial" w:cs="Arial"/>
          <w:sz w:val="20"/>
          <w:szCs w:val="20"/>
        </w:rPr>
        <w:t>случае</w:t>
      </w:r>
      <w:proofErr w:type="gramEnd"/>
      <w:r w:rsidRPr="00966DEF">
        <w:rPr>
          <w:rFonts w:ascii="Arial" w:hAnsi="Arial" w:cs="Arial"/>
          <w:sz w:val="20"/>
          <w:szCs w:val="20"/>
        </w:rPr>
        <w:t xml:space="preserve"> когда жилое помещение выбыло из его владения помимо его воли (например, в результате мошеннических действий или в случае признания бывшего собственника недееспособным). В этом случае суд, в частности, должен установить, что имущество выбыло из владения собственника помимо его воли, а также что приобретатель приобрел имущество </w:t>
      </w:r>
      <w:proofErr w:type="spellStart"/>
      <w:r w:rsidRPr="00966DEF">
        <w:rPr>
          <w:rFonts w:ascii="Arial" w:hAnsi="Arial" w:cs="Arial"/>
          <w:sz w:val="20"/>
          <w:szCs w:val="20"/>
        </w:rPr>
        <w:t>возмездно</w:t>
      </w:r>
      <w:proofErr w:type="spellEnd"/>
      <w:r w:rsidRPr="00966DEF">
        <w:rPr>
          <w:rFonts w:ascii="Arial" w:hAnsi="Arial" w:cs="Arial"/>
          <w:sz w:val="20"/>
          <w:szCs w:val="20"/>
        </w:rPr>
        <w:t xml:space="preserve"> и что он не знал и не мог знать о том, что имущество приобретено у лица, не имевшего права на его отчуждение (</w:t>
      </w:r>
      <w:hyperlink r:id="rId7" w:history="1">
        <w:r w:rsidRPr="00966DEF">
          <w:rPr>
            <w:rFonts w:ascii="Arial" w:hAnsi="Arial" w:cs="Arial"/>
            <w:sz w:val="20"/>
            <w:szCs w:val="20"/>
          </w:rPr>
          <w:t>ст. 302</w:t>
        </w:r>
      </w:hyperlink>
      <w:r w:rsidRPr="00966DEF">
        <w:rPr>
          <w:rFonts w:ascii="Arial" w:hAnsi="Arial" w:cs="Arial"/>
          <w:sz w:val="20"/>
          <w:szCs w:val="20"/>
        </w:rPr>
        <w:t xml:space="preserve"> ГК РФ; </w:t>
      </w:r>
      <w:hyperlink r:id="rId8" w:history="1">
        <w:proofErr w:type="gramStart"/>
        <w:r w:rsidRPr="00966DEF">
          <w:rPr>
            <w:rFonts w:ascii="Arial" w:hAnsi="Arial" w:cs="Arial"/>
            <w:sz w:val="20"/>
            <w:szCs w:val="20"/>
          </w:rPr>
          <w:t>Постановление</w:t>
        </w:r>
      </w:hyperlink>
      <w:r w:rsidRPr="00966DEF">
        <w:rPr>
          <w:rFonts w:ascii="Arial" w:hAnsi="Arial" w:cs="Arial"/>
          <w:sz w:val="20"/>
          <w:szCs w:val="20"/>
        </w:rPr>
        <w:t xml:space="preserve"> Конституционного Суда РФ от 21.04.2003 N 6-П; </w:t>
      </w:r>
      <w:hyperlink r:id="rId9" w:history="1">
        <w:r w:rsidRPr="00966DEF">
          <w:rPr>
            <w:rFonts w:ascii="Arial" w:hAnsi="Arial" w:cs="Arial"/>
            <w:sz w:val="20"/>
            <w:szCs w:val="20"/>
          </w:rPr>
          <w:t>Обзор</w:t>
        </w:r>
      </w:hyperlink>
      <w:r w:rsidRPr="00966DEF">
        <w:rPr>
          <w:rFonts w:ascii="Arial" w:hAnsi="Arial" w:cs="Arial"/>
          <w:sz w:val="20"/>
          <w:szCs w:val="20"/>
        </w:rPr>
        <w:t>, утв. Президиумом Верховного Суда РФ 25.11.2015).</w:t>
      </w:r>
      <w:proofErr w:type="gramEnd"/>
    </w:p>
    <w:p w:rsidR="00966DEF" w:rsidRPr="00966DEF" w:rsidRDefault="00966DEF" w:rsidP="00966DEF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 w:rsidRPr="00966DEF">
        <w:rPr>
          <w:rFonts w:ascii="Arial" w:hAnsi="Arial" w:cs="Arial"/>
          <w:sz w:val="20"/>
          <w:szCs w:val="20"/>
        </w:rPr>
        <w:t>При этом суд отказывает в удовлетворении требования РФ, субъекта РФ или муниципального образования (далее - публично-правовые образования) об истребовании жилого помещения от гражданина, являющегося добросовестным приобретателем, если после выбытия жилого помещения из владения истца истекло три года со дня внесения в ЕГРН записи о праве собственности первого добросовестного приобретателя этого помещения. В этом случае жилое помещение может быть истребовано у гражданина только по требованию лица, не являющегося публично-правовым образованием (</w:t>
      </w:r>
      <w:hyperlink r:id="rId10" w:history="1">
        <w:r w:rsidRPr="00966DEF">
          <w:rPr>
            <w:rFonts w:ascii="Arial" w:hAnsi="Arial" w:cs="Arial"/>
            <w:sz w:val="20"/>
            <w:szCs w:val="20"/>
          </w:rPr>
          <w:t>п. 1 ст. 124</w:t>
        </w:r>
      </w:hyperlink>
      <w:r w:rsidRPr="00966DEF">
        <w:rPr>
          <w:rFonts w:ascii="Arial" w:hAnsi="Arial" w:cs="Arial"/>
          <w:sz w:val="20"/>
          <w:szCs w:val="20"/>
        </w:rPr>
        <w:t xml:space="preserve">, </w:t>
      </w:r>
      <w:hyperlink r:id="rId11" w:history="1">
        <w:r w:rsidRPr="00966DEF">
          <w:rPr>
            <w:rFonts w:ascii="Arial" w:hAnsi="Arial" w:cs="Arial"/>
            <w:sz w:val="20"/>
            <w:szCs w:val="20"/>
          </w:rPr>
          <w:t>п. 3 ст. 223</w:t>
        </w:r>
      </w:hyperlink>
      <w:r w:rsidRPr="00966DEF">
        <w:rPr>
          <w:rFonts w:ascii="Arial" w:hAnsi="Arial" w:cs="Arial"/>
          <w:sz w:val="20"/>
          <w:szCs w:val="20"/>
        </w:rPr>
        <w:t xml:space="preserve">, </w:t>
      </w:r>
      <w:hyperlink r:id="rId12" w:history="1">
        <w:r w:rsidRPr="00966DEF">
          <w:rPr>
            <w:rFonts w:ascii="Arial" w:hAnsi="Arial" w:cs="Arial"/>
            <w:sz w:val="20"/>
            <w:szCs w:val="20"/>
          </w:rPr>
          <w:t>п. 4 ст. 302</w:t>
        </w:r>
      </w:hyperlink>
      <w:r w:rsidRPr="00966DEF">
        <w:rPr>
          <w:rFonts w:ascii="Arial" w:hAnsi="Arial" w:cs="Arial"/>
          <w:sz w:val="20"/>
          <w:szCs w:val="20"/>
        </w:rPr>
        <w:t xml:space="preserve"> ГК РФ).</w:t>
      </w:r>
    </w:p>
    <w:p w:rsidR="00966DEF" w:rsidRPr="00966DEF" w:rsidRDefault="00966DEF" w:rsidP="00966DEF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 w:rsidRPr="00966DEF">
        <w:rPr>
          <w:rFonts w:ascii="Arial" w:hAnsi="Arial" w:cs="Arial"/>
          <w:sz w:val="20"/>
          <w:szCs w:val="20"/>
        </w:rPr>
        <w:t>2. Изъятие жилого помещения в связи с изъятием земельного участка, на котором расположено такое жилое помещение или расположен многоквартирный дом, в котором находится такое жилое помещение, для государственных или муниципальных нужд (</w:t>
      </w:r>
      <w:hyperlink r:id="rId13" w:history="1">
        <w:r w:rsidRPr="00966DEF">
          <w:rPr>
            <w:rFonts w:ascii="Arial" w:hAnsi="Arial" w:cs="Arial"/>
            <w:sz w:val="20"/>
            <w:szCs w:val="20"/>
          </w:rPr>
          <w:t>ч. 1 ст. 32</w:t>
        </w:r>
      </w:hyperlink>
      <w:r w:rsidRPr="00966DEF">
        <w:rPr>
          <w:rFonts w:ascii="Arial" w:hAnsi="Arial" w:cs="Arial"/>
          <w:sz w:val="20"/>
          <w:szCs w:val="20"/>
        </w:rPr>
        <w:t xml:space="preserve"> ЖК РФ).</w:t>
      </w:r>
    </w:p>
    <w:p w:rsidR="00966DEF" w:rsidRPr="00966DEF" w:rsidRDefault="00966DEF" w:rsidP="00966DEF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 w:rsidRPr="00966DEF">
        <w:rPr>
          <w:rFonts w:ascii="Arial" w:hAnsi="Arial" w:cs="Arial"/>
          <w:sz w:val="20"/>
          <w:szCs w:val="20"/>
        </w:rPr>
        <w:t>3. Самовольное переустройство и (или) самовольная перепланировка жилого помещения и отказ собственника привести жилое помещение в прежнее состояние в предусмотренный срок, если такая перепланировка или такое переустройство жилого помещения нарушает права и законные интересы граждан либо создает угрозу их жизни или здоровью. В этом случае суд вправе по иску органа, осуществляющего согласование перепланировки и переустройства, в случае, если самовольные переустройство и (или) перепланировка будут доказаны, вынести решение о продаже с публичных торгов такого жилого помещения. Собственнику выплачиваются вырученные от продажи средства за вычетом расходов на исполнение судебного решения. На нового собственника жилого помещения возлагается обязанность привести его в прежнее состояние. Исключение составляют помещения, расположенные в аварийном и подлежащем сносу или реконструкции многоквартирном доме (</w:t>
      </w:r>
      <w:hyperlink r:id="rId14" w:history="1">
        <w:r w:rsidRPr="00966DEF">
          <w:rPr>
            <w:rFonts w:ascii="Arial" w:hAnsi="Arial" w:cs="Arial"/>
            <w:sz w:val="20"/>
            <w:szCs w:val="20"/>
          </w:rPr>
          <w:t>ст. 29</w:t>
        </w:r>
      </w:hyperlink>
      <w:r w:rsidRPr="00966DEF">
        <w:rPr>
          <w:rFonts w:ascii="Arial" w:hAnsi="Arial" w:cs="Arial"/>
          <w:sz w:val="20"/>
          <w:szCs w:val="20"/>
        </w:rPr>
        <w:t xml:space="preserve"> ЖК РФ).</w:t>
      </w:r>
    </w:p>
    <w:p w:rsidR="00966DEF" w:rsidRPr="00966DEF" w:rsidRDefault="00966DEF" w:rsidP="00966DEF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 w:rsidRPr="00966DEF">
        <w:rPr>
          <w:rFonts w:ascii="Arial" w:hAnsi="Arial" w:cs="Arial"/>
          <w:sz w:val="20"/>
          <w:szCs w:val="20"/>
        </w:rPr>
        <w:lastRenderedPageBreak/>
        <w:t>4. Использование жилого помещения не по назначению, систематическое нарушение прав и интересов соседей либо бесхозяйственное обращение с жильем, его разрушение. В такой ситуации орган местного самоуправления может предупредить собственника о необходимости устранить нарушения, а если они влекут разрушение помещения - также назначить собственнику соразмерный срок для ремонта помещения.</w:t>
      </w:r>
    </w:p>
    <w:p w:rsidR="00966DEF" w:rsidRPr="00966DEF" w:rsidRDefault="00966DEF" w:rsidP="00966DEF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 w:rsidRPr="00966DEF">
        <w:rPr>
          <w:rFonts w:ascii="Arial" w:hAnsi="Arial" w:cs="Arial"/>
          <w:sz w:val="20"/>
          <w:szCs w:val="20"/>
        </w:rPr>
        <w:t>Если собственник после предупреждения продолжает нарушать права и интересы соседей или использовать жилое помещение не по назначению либо без уважительных причин не сделает необходимый ремонт, суд по иску органа местного самоуправления, в случае если соответствующие нарушения будут доказаны, может принять решение о продаже с публичных торгов такого жилого помещения. Собственнику выплатят вырученные от продажи средства за вычетом расходов на исполнение судебного решения (</w:t>
      </w:r>
      <w:hyperlink r:id="rId15" w:history="1">
        <w:r w:rsidRPr="00966DEF">
          <w:rPr>
            <w:rFonts w:ascii="Arial" w:hAnsi="Arial" w:cs="Arial"/>
            <w:sz w:val="20"/>
            <w:szCs w:val="20"/>
          </w:rPr>
          <w:t>ст. 293</w:t>
        </w:r>
      </w:hyperlink>
      <w:r w:rsidRPr="00966DEF">
        <w:rPr>
          <w:rFonts w:ascii="Arial" w:hAnsi="Arial" w:cs="Arial"/>
          <w:sz w:val="20"/>
          <w:szCs w:val="20"/>
        </w:rPr>
        <w:t xml:space="preserve"> ГК РФ).</w:t>
      </w:r>
    </w:p>
    <w:p w:rsidR="00966DEF" w:rsidRPr="00966DEF" w:rsidRDefault="00966DEF" w:rsidP="00966DEF">
      <w:pPr>
        <w:autoSpaceDE w:val="0"/>
        <w:autoSpaceDN w:val="0"/>
        <w:adjustRightInd w:val="0"/>
        <w:spacing w:before="300" w:after="0" w:line="240" w:lineRule="auto"/>
        <w:jc w:val="both"/>
        <w:rPr>
          <w:rFonts w:ascii="Arial" w:hAnsi="Arial" w:cs="Arial"/>
          <w:sz w:val="30"/>
          <w:szCs w:val="30"/>
        </w:rPr>
      </w:pPr>
    </w:p>
    <w:p w:rsidR="00966DEF" w:rsidRPr="00966DEF" w:rsidRDefault="00966DEF" w:rsidP="00966DEF">
      <w:pPr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30"/>
          <w:szCs w:val="30"/>
        </w:rPr>
      </w:pPr>
      <w:r w:rsidRPr="00966DEF">
        <w:rPr>
          <w:rFonts w:ascii="Arial" w:hAnsi="Arial" w:cs="Arial"/>
          <w:b/>
          <w:bCs/>
          <w:sz w:val="30"/>
          <w:szCs w:val="30"/>
        </w:rPr>
        <w:t>Утрата права пользования жилым помещением лицом, не являющимся собственником</w:t>
      </w:r>
    </w:p>
    <w:p w:rsidR="00966DEF" w:rsidRPr="00966DEF" w:rsidRDefault="00966DEF" w:rsidP="00966DEF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 w:rsidRPr="00966DEF">
        <w:rPr>
          <w:rFonts w:ascii="Arial" w:hAnsi="Arial" w:cs="Arial"/>
          <w:sz w:val="20"/>
          <w:szCs w:val="20"/>
        </w:rPr>
        <w:t>Лицо, не являющееся собственником, утрачивает право пользования жилым помещением в следующих случаях.</w:t>
      </w:r>
    </w:p>
    <w:p w:rsidR="00966DEF" w:rsidRPr="00966DEF" w:rsidRDefault="00966DEF" w:rsidP="00966DEF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 w:rsidRPr="00966DEF">
        <w:rPr>
          <w:rFonts w:ascii="Arial" w:hAnsi="Arial" w:cs="Arial"/>
          <w:sz w:val="20"/>
          <w:szCs w:val="20"/>
        </w:rPr>
        <w:t>1. Судом удовлетворен иск собственника о выселении бывших членов его семьи, прекративших с ним семейные отношения, кроме его несовершеннолетних детей, а также лиц, которые сохраняют право пользования помещением в связи с отказом от участия в его приватизации (</w:t>
      </w:r>
      <w:hyperlink r:id="rId16" w:history="1">
        <w:r w:rsidRPr="00966DEF">
          <w:rPr>
            <w:rFonts w:ascii="Arial" w:hAnsi="Arial" w:cs="Arial"/>
            <w:sz w:val="20"/>
            <w:szCs w:val="20"/>
          </w:rPr>
          <w:t>ч. 4 ст. 31</w:t>
        </w:r>
      </w:hyperlink>
      <w:r w:rsidRPr="00966DEF">
        <w:rPr>
          <w:rFonts w:ascii="Arial" w:hAnsi="Arial" w:cs="Arial"/>
          <w:sz w:val="20"/>
          <w:szCs w:val="20"/>
        </w:rPr>
        <w:t xml:space="preserve"> ЖК РФ; </w:t>
      </w:r>
      <w:hyperlink r:id="rId17" w:history="1">
        <w:r w:rsidRPr="00966DEF">
          <w:rPr>
            <w:rFonts w:ascii="Arial" w:hAnsi="Arial" w:cs="Arial"/>
            <w:sz w:val="20"/>
            <w:szCs w:val="20"/>
          </w:rPr>
          <w:t>ст. 19</w:t>
        </w:r>
      </w:hyperlink>
      <w:r w:rsidRPr="00966DEF">
        <w:rPr>
          <w:rFonts w:ascii="Arial" w:hAnsi="Arial" w:cs="Arial"/>
          <w:sz w:val="20"/>
          <w:szCs w:val="20"/>
        </w:rPr>
        <w:t xml:space="preserve"> Закона от 29.12.2004 N 189-ФЗ).</w:t>
      </w:r>
    </w:p>
    <w:p w:rsidR="00966DEF" w:rsidRPr="00966DEF" w:rsidRDefault="00966DEF" w:rsidP="00966DEF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 w:rsidRPr="00966DEF">
        <w:rPr>
          <w:rFonts w:ascii="Arial" w:hAnsi="Arial" w:cs="Arial"/>
          <w:sz w:val="20"/>
          <w:szCs w:val="20"/>
        </w:rPr>
        <w:t>2. Истечение срока, установленного решением суда о сохранении за бывшим членом семьи собственника права пользования жилым помещением на определенный срок ввиду заслуживающих внимания обстоятельств (</w:t>
      </w:r>
      <w:hyperlink r:id="rId18" w:history="1">
        <w:r w:rsidRPr="00966DEF">
          <w:rPr>
            <w:rFonts w:ascii="Arial" w:hAnsi="Arial" w:cs="Arial"/>
            <w:sz w:val="20"/>
            <w:szCs w:val="20"/>
          </w:rPr>
          <w:t>ч. 4</w:t>
        </w:r>
      </w:hyperlink>
      <w:r w:rsidRPr="00966DEF">
        <w:rPr>
          <w:rFonts w:ascii="Arial" w:hAnsi="Arial" w:cs="Arial"/>
          <w:sz w:val="20"/>
          <w:szCs w:val="20"/>
        </w:rPr>
        <w:t xml:space="preserve">, </w:t>
      </w:r>
      <w:hyperlink r:id="rId19" w:history="1">
        <w:r w:rsidRPr="00966DEF">
          <w:rPr>
            <w:rFonts w:ascii="Arial" w:hAnsi="Arial" w:cs="Arial"/>
            <w:sz w:val="20"/>
            <w:szCs w:val="20"/>
          </w:rPr>
          <w:t>5 ст. 31</w:t>
        </w:r>
      </w:hyperlink>
      <w:r w:rsidRPr="00966DEF">
        <w:rPr>
          <w:rFonts w:ascii="Arial" w:hAnsi="Arial" w:cs="Arial"/>
          <w:sz w:val="20"/>
          <w:szCs w:val="20"/>
        </w:rPr>
        <w:t xml:space="preserve"> ЖК РФ).</w:t>
      </w:r>
    </w:p>
    <w:p w:rsidR="00966DEF" w:rsidRPr="00966DEF" w:rsidRDefault="00966DEF" w:rsidP="00966DEF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 w:rsidRPr="00966DEF">
        <w:rPr>
          <w:rFonts w:ascii="Arial" w:hAnsi="Arial" w:cs="Arial"/>
          <w:sz w:val="20"/>
          <w:szCs w:val="20"/>
        </w:rPr>
        <w:t xml:space="preserve">3. Продажа собственником принадлежащего ему жилого помещения, что является основанием для прекращения права пользования помещением членами семьи прежнего собственника, если иное не установлено законом. В частности, данное положение не применяется к бывшим членам семьи собственника указанного жилого помещения, отказавшимся от участия в его приватизации. </w:t>
      </w:r>
      <w:proofErr w:type="gramStart"/>
      <w:r w:rsidRPr="00966DEF">
        <w:rPr>
          <w:rFonts w:ascii="Arial" w:hAnsi="Arial" w:cs="Arial"/>
          <w:sz w:val="20"/>
          <w:szCs w:val="20"/>
        </w:rPr>
        <w:t>Однако сам по себе факт наличия у лица права пользования жилым помещением на момент его приватизации при последующем добровольном отказе от этого права (выезд в иное жилое помещение) не может служить основанием для сохранения за ним права пользования жилым помещением бессрочно (</w:t>
      </w:r>
      <w:hyperlink r:id="rId20" w:history="1">
        <w:r w:rsidRPr="00966DEF">
          <w:rPr>
            <w:rFonts w:ascii="Arial" w:hAnsi="Arial" w:cs="Arial"/>
            <w:sz w:val="20"/>
            <w:szCs w:val="20"/>
          </w:rPr>
          <w:t>п. 2 ст. 292</w:t>
        </w:r>
      </w:hyperlink>
      <w:r w:rsidRPr="00966DEF">
        <w:rPr>
          <w:rFonts w:ascii="Arial" w:hAnsi="Arial" w:cs="Arial"/>
          <w:sz w:val="20"/>
          <w:szCs w:val="20"/>
        </w:rPr>
        <w:t xml:space="preserve"> ГК РФ; </w:t>
      </w:r>
      <w:hyperlink r:id="rId21" w:history="1">
        <w:r w:rsidRPr="00966DEF">
          <w:rPr>
            <w:rFonts w:ascii="Arial" w:hAnsi="Arial" w:cs="Arial"/>
            <w:sz w:val="20"/>
            <w:szCs w:val="20"/>
          </w:rPr>
          <w:t>Разъяснение</w:t>
        </w:r>
      </w:hyperlink>
      <w:r w:rsidRPr="00966DEF">
        <w:rPr>
          <w:rFonts w:ascii="Arial" w:hAnsi="Arial" w:cs="Arial"/>
          <w:sz w:val="20"/>
          <w:szCs w:val="20"/>
        </w:rPr>
        <w:t xml:space="preserve"> Прокуратуры МО от 07.04.2020).</w:t>
      </w:r>
      <w:proofErr w:type="gramEnd"/>
    </w:p>
    <w:p w:rsidR="00966DEF" w:rsidRPr="00966DEF" w:rsidRDefault="00966DEF" w:rsidP="00966DEF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 w:rsidRPr="00966DEF">
        <w:rPr>
          <w:rFonts w:ascii="Arial" w:hAnsi="Arial" w:cs="Arial"/>
          <w:sz w:val="20"/>
          <w:szCs w:val="20"/>
        </w:rPr>
        <w:t>4. Использование помещения не по назначению или бесхозяйственно, допуская его разрушение, систематическое нарушение прав и законных интересов соседей, если лицо пользуется помещением на основании решения суда по отсрочке выселения или на основании завещательного отказа (</w:t>
      </w:r>
      <w:hyperlink r:id="rId22" w:history="1">
        <w:r w:rsidRPr="00966DEF">
          <w:rPr>
            <w:rFonts w:ascii="Arial" w:hAnsi="Arial" w:cs="Arial"/>
            <w:sz w:val="20"/>
            <w:szCs w:val="20"/>
          </w:rPr>
          <w:t>ч. 2 ст. 35</w:t>
        </w:r>
      </w:hyperlink>
      <w:r w:rsidRPr="00966DEF">
        <w:rPr>
          <w:rFonts w:ascii="Arial" w:hAnsi="Arial" w:cs="Arial"/>
          <w:sz w:val="20"/>
          <w:szCs w:val="20"/>
        </w:rPr>
        <w:t xml:space="preserve"> ЖК РФ).</w:t>
      </w:r>
    </w:p>
    <w:p w:rsidR="00966DEF" w:rsidRPr="00966DEF" w:rsidRDefault="00966DEF" w:rsidP="00966DEF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 w:rsidRPr="00966DEF">
        <w:rPr>
          <w:rFonts w:ascii="Arial" w:hAnsi="Arial" w:cs="Arial"/>
          <w:sz w:val="20"/>
          <w:szCs w:val="20"/>
        </w:rPr>
        <w:t>5. Расторжение собственником договора пользования жилым помещением. Так, собственник вправе в любое время расторгнуть бессрочный договор пользования жилым помещением, направив уведомление о расторжении пользователю, и в случае отказа в месячный срок обратиться в суд. Расторгнуть срочный договор до истечения срока можно в определенных случаях (если, например, жилое помещение используется не в соответствии с договором или назначением) (</w:t>
      </w:r>
      <w:hyperlink r:id="rId23" w:history="1">
        <w:r w:rsidRPr="00966DEF">
          <w:rPr>
            <w:rFonts w:ascii="Arial" w:hAnsi="Arial" w:cs="Arial"/>
            <w:sz w:val="20"/>
            <w:szCs w:val="20"/>
          </w:rPr>
          <w:t>ст. ст. 698</w:t>
        </w:r>
      </w:hyperlink>
      <w:r w:rsidRPr="00966DEF">
        <w:rPr>
          <w:rFonts w:ascii="Arial" w:hAnsi="Arial" w:cs="Arial"/>
          <w:sz w:val="20"/>
          <w:szCs w:val="20"/>
        </w:rPr>
        <w:t xml:space="preserve">, </w:t>
      </w:r>
      <w:hyperlink r:id="rId24" w:history="1">
        <w:r w:rsidRPr="00966DEF">
          <w:rPr>
            <w:rFonts w:ascii="Arial" w:hAnsi="Arial" w:cs="Arial"/>
            <w:sz w:val="20"/>
            <w:szCs w:val="20"/>
          </w:rPr>
          <w:t>699</w:t>
        </w:r>
      </w:hyperlink>
      <w:r w:rsidRPr="00966DEF">
        <w:rPr>
          <w:rFonts w:ascii="Arial" w:hAnsi="Arial" w:cs="Arial"/>
          <w:sz w:val="20"/>
          <w:szCs w:val="20"/>
        </w:rPr>
        <w:t xml:space="preserve"> ГК РФ).</w:t>
      </w:r>
    </w:p>
    <w:p w:rsidR="00966DEF" w:rsidRPr="00966DEF" w:rsidRDefault="00966DEF" w:rsidP="00966DEF">
      <w:pPr>
        <w:autoSpaceDE w:val="0"/>
        <w:autoSpaceDN w:val="0"/>
        <w:adjustRightInd w:val="0"/>
        <w:spacing w:before="300" w:after="0" w:line="240" w:lineRule="auto"/>
        <w:jc w:val="both"/>
        <w:rPr>
          <w:rFonts w:ascii="Arial" w:hAnsi="Arial" w:cs="Arial"/>
          <w:sz w:val="30"/>
          <w:szCs w:val="30"/>
        </w:rPr>
      </w:pPr>
    </w:p>
    <w:p w:rsidR="00966DEF" w:rsidRPr="00966DEF" w:rsidRDefault="00966DEF" w:rsidP="00966DEF">
      <w:pPr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30"/>
          <w:szCs w:val="30"/>
        </w:rPr>
      </w:pPr>
      <w:r w:rsidRPr="00966DEF">
        <w:rPr>
          <w:rFonts w:ascii="Arial" w:hAnsi="Arial" w:cs="Arial"/>
          <w:b/>
          <w:bCs/>
          <w:sz w:val="30"/>
          <w:szCs w:val="30"/>
        </w:rPr>
        <w:t>Утрата права пользования муниципальным жилым помещением</w:t>
      </w:r>
    </w:p>
    <w:p w:rsidR="00966DEF" w:rsidRPr="00966DEF" w:rsidRDefault="00966DEF" w:rsidP="00966DEF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 w:rsidRPr="00966DEF">
        <w:rPr>
          <w:rFonts w:ascii="Arial" w:hAnsi="Arial" w:cs="Arial"/>
          <w:sz w:val="20"/>
          <w:szCs w:val="20"/>
        </w:rPr>
        <w:t>Утрата права пользования муниципальным жилым помещением возможна в следующих случаях.</w:t>
      </w:r>
    </w:p>
    <w:p w:rsidR="00966DEF" w:rsidRPr="00966DEF" w:rsidRDefault="00966DEF" w:rsidP="00966DEF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 w:rsidRPr="00966DEF">
        <w:rPr>
          <w:rFonts w:ascii="Arial" w:hAnsi="Arial" w:cs="Arial"/>
          <w:sz w:val="20"/>
          <w:szCs w:val="20"/>
        </w:rPr>
        <w:t xml:space="preserve">1. Выезд нанимателя, зарегистрированного в указанном жилом помещении, на другое место жительства и неисполнение им обязанностей нанимателя (при этом его выезд носит постоянный, а не временный характер). В случае выезда нанимателя и членов его семьи в другое место жительства договор социального найма жилого помещения считается расторгнутым со дня </w:t>
      </w:r>
      <w:r w:rsidRPr="00966DEF">
        <w:rPr>
          <w:rFonts w:ascii="Arial" w:hAnsi="Arial" w:cs="Arial"/>
          <w:sz w:val="20"/>
          <w:szCs w:val="20"/>
        </w:rPr>
        <w:lastRenderedPageBreak/>
        <w:t>выезда. При этом выехавший гражданин утрачивает право на указанное жилое помещение, а оставшиеся жильцы сохраняют все права и обязанности по договору социального найма (</w:t>
      </w:r>
      <w:hyperlink r:id="rId25" w:history="1">
        <w:r w:rsidRPr="00966DEF">
          <w:rPr>
            <w:rFonts w:ascii="Arial" w:hAnsi="Arial" w:cs="Arial"/>
            <w:sz w:val="20"/>
            <w:szCs w:val="20"/>
          </w:rPr>
          <w:t>ч. 3 ст. 83</w:t>
        </w:r>
      </w:hyperlink>
      <w:r w:rsidRPr="00966DEF">
        <w:rPr>
          <w:rFonts w:ascii="Arial" w:hAnsi="Arial" w:cs="Arial"/>
          <w:sz w:val="20"/>
          <w:szCs w:val="20"/>
        </w:rPr>
        <w:t xml:space="preserve"> ЖК РФ; </w:t>
      </w:r>
      <w:hyperlink r:id="rId26" w:history="1">
        <w:r w:rsidRPr="00966DEF">
          <w:rPr>
            <w:rFonts w:ascii="Arial" w:hAnsi="Arial" w:cs="Arial"/>
            <w:sz w:val="20"/>
            <w:szCs w:val="20"/>
          </w:rPr>
          <w:t>п. 32</w:t>
        </w:r>
      </w:hyperlink>
      <w:r w:rsidRPr="00966DEF">
        <w:rPr>
          <w:rFonts w:ascii="Arial" w:hAnsi="Arial" w:cs="Arial"/>
          <w:sz w:val="20"/>
          <w:szCs w:val="20"/>
        </w:rPr>
        <w:t xml:space="preserve"> Постановления Пленума Верховного Суда РФ от 02.07.2009 N 14).</w:t>
      </w:r>
    </w:p>
    <w:p w:rsidR="00966DEF" w:rsidRPr="00966DEF" w:rsidRDefault="00966DEF" w:rsidP="00966DEF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 w:rsidRPr="00966DEF">
        <w:rPr>
          <w:rFonts w:ascii="Arial" w:hAnsi="Arial" w:cs="Arial"/>
          <w:sz w:val="20"/>
          <w:szCs w:val="20"/>
        </w:rPr>
        <w:t>Вынужденный выезд несовершеннолетнего из жилого помещения, в которое он был вселен по договору социального найма, не влечет утрату им права пользования данным помещением по достижении совершеннолетия (</w:t>
      </w:r>
      <w:hyperlink r:id="rId27" w:history="1">
        <w:r w:rsidRPr="00966DEF">
          <w:rPr>
            <w:rFonts w:ascii="Arial" w:hAnsi="Arial" w:cs="Arial"/>
            <w:sz w:val="20"/>
            <w:szCs w:val="20"/>
          </w:rPr>
          <w:t>п. 14</w:t>
        </w:r>
      </w:hyperlink>
      <w:r w:rsidRPr="00966DEF">
        <w:rPr>
          <w:rFonts w:ascii="Arial" w:hAnsi="Arial" w:cs="Arial"/>
          <w:sz w:val="20"/>
          <w:szCs w:val="20"/>
        </w:rPr>
        <w:t xml:space="preserve"> Обзора судебной практики Верховного Суда РФ N 2 (2017), утв. Президиумом Верховного Суда РФ 26.04.2017).</w:t>
      </w:r>
    </w:p>
    <w:p w:rsidR="00966DEF" w:rsidRPr="00966DEF" w:rsidRDefault="00966DEF" w:rsidP="00966DEF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 w:rsidRPr="00966DEF">
        <w:rPr>
          <w:rFonts w:ascii="Arial" w:hAnsi="Arial" w:cs="Arial"/>
          <w:sz w:val="20"/>
          <w:szCs w:val="20"/>
        </w:rPr>
        <w:t>2. Совершение нанимателем противоправных действий (</w:t>
      </w:r>
      <w:hyperlink r:id="rId28" w:history="1">
        <w:r w:rsidRPr="00966DEF">
          <w:rPr>
            <w:rFonts w:ascii="Arial" w:hAnsi="Arial" w:cs="Arial"/>
            <w:sz w:val="20"/>
            <w:szCs w:val="20"/>
          </w:rPr>
          <w:t>ч. 4 ст. 83</w:t>
        </w:r>
      </w:hyperlink>
      <w:r w:rsidRPr="00966DEF">
        <w:rPr>
          <w:rFonts w:ascii="Arial" w:hAnsi="Arial" w:cs="Arial"/>
          <w:sz w:val="20"/>
          <w:szCs w:val="20"/>
        </w:rPr>
        <w:t xml:space="preserve"> ЖК РФ):</w:t>
      </w:r>
    </w:p>
    <w:p w:rsidR="00966DEF" w:rsidRPr="00966DEF" w:rsidRDefault="00966DEF" w:rsidP="00966DEF">
      <w:pPr>
        <w:numPr>
          <w:ilvl w:val="0"/>
          <w:numId w:val="5"/>
        </w:numPr>
        <w:tabs>
          <w:tab w:val="left" w:pos="540"/>
        </w:tabs>
        <w:autoSpaceDE w:val="0"/>
        <w:autoSpaceDN w:val="0"/>
        <w:adjustRightInd w:val="0"/>
        <w:spacing w:before="200" w:after="0" w:line="240" w:lineRule="auto"/>
        <w:ind w:hanging="227"/>
        <w:jc w:val="both"/>
        <w:rPr>
          <w:rFonts w:ascii="Arial" w:hAnsi="Arial" w:cs="Arial"/>
          <w:sz w:val="20"/>
          <w:szCs w:val="20"/>
        </w:rPr>
      </w:pPr>
      <w:r w:rsidRPr="00966DEF">
        <w:rPr>
          <w:rFonts w:ascii="Arial" w:hAnsi="Arial" w:cs="Arial"/>
          <w:sz w:val="20"/>
          <w:szCs w:val="20"/>
        </w:rPr>
        <w:t>невнесение платы за жилое помещение и (или) коммунальные услуги в течение более шести месяцев;</w:t>
      </w:r>
    </w:p>
    <w:p w:rsidR="00966DEF" w:rsidRPr="00966DEF" w:rsidRDefault="00966DEF" w:rsidP="00966DEF">
      <w:pPr>
        <w:numPr>
          <w:ilvl w:val="0"/>
          <w:numId w:val="5"/>
        </w:numPr>
        <w:tabs>
          <w:tab w:val="left" w:pos="540"/>
        </w:tabs>
        <w:autoSpaceDE w:val="0"/>
        <w:autoSpaceDN w:val="0"/>
        <w:adjustRightInd w:val="0"/>
        <w:spacing w:before="200" w:after="0" w:line="240" w:lineRule="auto"/>
        <w:ind w:hanging="227"/>
        <w:jc w:val="both"/>
        <w:rPr>
          <w:rFonts w:ascii="Arial" w:hAnsi="Arial" w:cs="Arial"/>
          <w:sz w:val="20"/>
          <w:szCs w:val="20"/>
        </w:rPr>
      </w:pPr>
      <w:r w:rsidRPr="00966DEF">
        <w:rPr>
          <w:rFonts w:ascii="Arial" w:hAnsi="Arial" w:cs="Arial"/>
          <w:sz w:val="20"/>
          <w:szCs w:val="20"/>
        </w:rPr>
        <w:t>разрушение или повреждение жилого помещения;</w:t>
      </w:r>
    </w:p>
    <w:p w:rsidR="00966DEF" w:rsidRPr="00966DEF" w:rsidRDefault="00966DEF" w:rsidP="00966DEF">
      <w:pPr>
        <w:numPr>
          <w:ilvl w:val="0"/>
          <w:numId w:val="5"/>
        </w:numPr>
        <w:tabs>
          <w:tab w:val="left" w:pos="540"/>
        </w:tabs>
        <w:autoSpaceDE w:val="0"/>
        <w:autoSpaceDN w:val="0"/>
        <w:adjustRightInd w:val="0"/>
        <w:spacing w:before="200" w:after="0" w:line="240" w:lineRule="auto"/>
        <w:ind w:hanging="227"/>
        <w:jc w:val="both"/>
        <w:rPr>
          <w:rFonts w:ascii="Arial" w:hAnsi="Arial" w:cs="Arial"/>
          <w:sz w:val="20"/>
          <w:szCs w:val="20"/>
        </w:rPr>
      </w:pPr>
      <w:r w:rsidRPr="00966DEF">
        <w:rPr>
          <w:rFonts w:ascii="Arial" w:hAnsi="Arial" w:cs="Arial"/>
          <w:sz w:val="20"/>
          <w:szCs w:val="20"/>
        </w:rPr>
        <w:t>систематическое нарушение прав и законных интересов соседей, что делает невозможным совместное проживание с ним в одном жилом помещении;</w:t>
      </w:r>
    </w:p>
    <w:p w:rsidR="00966DEF" w:rsidRPr="00966DEF" w:rsidRDefault="00966DEF" w:rsidP="00966DEF">
      <w:pPr>
        <w:numPr>
          <w:ilvl w:val="0"/>
          <w:numId w:val="5"/>
        </w:numPr>
        <w:tabs>
          <w:tab w:val="left" w:pos="540"/>
        </w:tabs>
        <w:autoSpaceDE w:val="0"/>
        <w:autoSpaceDN w:val="0"/>
        <w:adjustRightInd w:val="0"/>
        <w:spacing w:before="200" w:after="0" w:line="240" w:lineRule="auto"/>
        <w:ind w:hanging="227"/>
        <w:jc w:val="both"/>
        <w:rPr>
          <w:rFonts w:ascii="Arial" w:hAnsi="Arial" w:cs="Arial"/>
          <w:sz w:val="20"/>
          <w:szCs w:val="20"/>
        </w:rPr>
      </w:pPr>
      <w:r w:rsidRPr="00966DEF">
        <w:rPr>
          <w:rFonts w:ascii="Arial" w:hAnsi="Arial" w:cs="Arial"/>
          <w:sz w:val="20"/>
          <w:szCs w:val="20"/>
        </w:rPr>
        <w:t>использование жилого помещения не по назначению.</w:t>
      </w:r>
    </w:p>
    <w:p w:rsidR="00966DEF" w:rsidRPr="00966DEF" w:rsidRDefault="00966DEF" w:rsidP="00966DEF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966DEF">
        <w:rPr>
          <w:rFonts w:ascii="Arial" w:hAnsi="Arial" w:cs="Arial"/>
          <w:sz w:val="20"/>
          <w:szCs w:val="20"/>
        </w:rPr>
        <w:t>Если оплата не вносится свыше шести месяцев, наниматель и проживающие с ним члены его семьи могут быть выселены в судебном порядке с предоставлением другого жилого помещения по договору социального найма, размер которого соответствует размеру жилого помещения, установленному для вселения граждан в общежитие (</w:t>
      </w:r>
      <w:hyperlink r:id="rId29" w:history="1">
        <w:r w:rsidRPr="00966DEF">
          <w:rPr>
            <w:rFonts w:ascii="Arial" w:hAnsi="Arial" w:cs="Arial"/>
            <w:sz w:val="20"/>
            <w:szCs w:val="20"/>
          </w:rPr>
          <w:t>ч. 1 ст. 90</w:t>
        </w:r>
      </w:hyperlink>
      <w:r w:rsidRPr="00966DEF">
        <w:rPr>
          <w:rFonts w:ascii="Arial" w:hAnsi="Arial" w:cs="Arial"/>
          <w:sz w:val="20"/>
          <w:szCs w:val="20"/>
        </w:rPr>
        <w:t xml:space="preserve"> ЖК РФ; </w:t>
      </w:r>
      <w:hyperlink r:id="rId30" w:history="1">
        <w:r w:rsidRPr="00966DEF">
          <w:rPr>
            <w:rFonts w:ascii="Arial" w:hAnsi="Arial" w:cs="Arial"/>
            <w:sz w:val="20"/>
            <w:szCs w:val="20"/>
          </w:rPr>
          <w:t>п. 38</w:t>
        </w:r>
      </w:hyperlink>
      <w:r w:rsidRPr="00966DEF">
        <w:rPr>
          <w:rFonts w:ascii="Arial" w:hAnsi="Arial" w:cs="Arial"/>
          <w:sz w:val="20"/>
          <w:szCs w:val="20"/>
        </w:rPr>
        <w:t xml:space="preserve"> Постановления Пленума Верховного Суда РФ N 14).</w:t>
      </w:r>
      <w:proofErr w:type="gramEnd"/>
    </w:p>
    <w:p w:rsidR="00966DEF" w:rsidRPr="00966DEF" w:rsidRDefault="00966DEF" w:rsidP="00966DEF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966DEF">
        <w:rPr>
          <w:rFonts w:ascii="Arial" w:hAnsi="Arial" w:cs="Arial"/>
          <w:sz w:val="20"/>
          <w:szCs w:val="20"/>
        </w:rPr>
        <w:t xml:space="preserve">Когда наниматель и (или) проживающие с ним члены его семьи используют жилое помещение не по назначению, систематически нарушают права и законные интересы соседей или бесхозяйственно обращаются с жилым помещением, допускают его разрушение, не устраняют эти нарушения по требованию </w:t>
      </w:r>
      <w:proofErr w:type="spellStart"/>
      <w:r w:rsidRPr="00966DEF">
        <w:rPr>
          <w:rFonts w:ascii="Arial" w:hAnsi="Arial" w:cs="Arial"/>
          <w:sz w:val="20"/>
          <w:szCs w:val="20"/>
        </w:rPr>
        <w:t>наймодателя</w:t>
      </w:r>
      <w:proofErr w:type="spellEnd"/>
      <w:r w:rsidRPr="00966DEF">
        <w:rPr>
          <w:rFonts w:ascii="Arial" w:hAnsi="Arial" w:cs="Arial"/>
          <w:sz w:val="20"/>
          <w:szCs w:val="20"/>
        </w:rPr>
        <w:t xml:space="preserve">, когда нарушения приводят к разрушению жилого помещения, их по требованию </w:t>
      </w:r>
      <w:proofErr w:type="spellStart"/>
      <w:r w:rsidRPr="00966DEF">
        <w:rPr>
          <w:rFonts w:ascii="Arial" w:hAnsi="Arial" w:cs="Arial"/>
          <w:sz w:val="20"/>
          <w:szCs w:val="20"/>
        </w:rPr>
        <w:t>наймодателя</w:t>
      </w:r>
      <w:proofErr w:type="spellEnd"/>
      <w:r w:rsidRPr="00966DEF">
        <w:rPr>
          <w:rFonts w:ascii="Arial" w:hAnsi="Arial" w:cs="Arial"/>
          <w:sz w:val="20"/>
          <w:szCs w:val="20"/>
        </w:rPr>
        <w:t xml:space="preserve"> или других заинтересованных лиц выселяют в судебном порядке без предоставления</w:t>
      </w:r>
      <w:proofErr w:type="gramEnd"/>
      <w:r w:rsidRPr="00966DEF">
        <w:rPr>
          <w:rFonts w:ascii="Arial" w:hAnsi="Arial" w:cs="Arial"/>
          <w:sz w:val="20"/>
          <w:szCs w:val="20"/>
        </w:rPr>
        <w:t xml:space="preserve"> другого жилого помещения (</w:t>
      </w:r>
      <w:hyperlink r:id="rId31" w:history="1">
        <w:r w:rsidRPr="00966DEF">
          <w:rPr>
            <w:rFonts w:ascii="Arial" w:hAnsi="Arial" w:cs="Arial"/>
            <w:sz w:val="20"/>
            <w:szCs w:val="20"/>
          </w:rPr>
          <w:t>ч. 1 ст. 91</w:t>
        </w:r>
      </w:hyperlink>
      <w:r w:rsidRPr="00966DEF">
        <w:rPr>
          <w:rFonts w:ascii="Arial" w:hAnsi="Arial" w:cs="Arial"/>
          <w:sz w:val="20"/>
          <w:szCs w:val="20"/>
        </w:rPr>
        <w:t xml:space="preserve"> ЖК РФ; </w:t>
      </w:r>
      <w:hyperlink r:id="rId32" w:history="1">
        <w:r w:rsidRPr="00966DEF">
          <w:rPr>
            <w:rFonts w:ascii="Arial" w:hAnsi="Arial" w:cs="Arial"/>
            <w:sz w:val="20"/>
            <w:szCs w:val="20"/>
          </w:rPr>
          <w:t>Разъяснение</w:t>
        </w:r>
      </w:hyperlink>
      <w:r w:rsidRPr="00966DEF">
        <w:rPr>
          <w:rFonts w:ascii="Arial" w:hAnsi="Arial" w:cs="Arial"/>
          <w:sz w:val="20"/>
          <w:szCs w:val="20"/>
        </w:rPr>
        <w:t xml:space="preserve"> Прокуратуры МО).</w:t>
      </w:r>
    </w:p>
    <w:p w:rsidR="00966DEF" w:rsidRPr="00966DEF" w:rsidRDefault="00966DEF" w:rsidP="00966DEF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 w:rsidRPr="00966DEF">
        <w:rPr>
          <w:rFonts w:ascii="Arial" w:hAnsi="Arial" w:cs="Arial"/>
          <w:sz w:val="20"/>
          <w:szCs w:val="20"/>
        </w:rPr>
        <w:t>Такое выселение является крайней мерой. Оно не может использоваться без предупреждения и требования об устранении нарушений. Нарушения в использовании помещения - это его использование под офисы, склады и т.п., несоблюдение требований пожарной безопасности, санитарно-гигиенических, экологических и иных требований законодательства, правил пользования жилыми помещениями, а также действия, влекущие повреждение либо уничтожение структурных элементов квартиры (</w:t>
      </w:r>
      <w:hyperlink r:id="rId33" w:history="1">
        <w:r w:rsidRPr="00966DEF">
          <w:rPr>
            <w:rFonts w:ascii="Arial" w:hAnsi="Arial" w:cs="Arial"/>
            <w:sz w:val="20"/>
            <w:szCs w:val="20"/>
          </w:rPr>
          <w:t>п. 39</w:t>
        </w:r>
      </w:hyperlink>
      <w:r w:rsidRPr="00966DEF">
        <w:rPr>
          <w:rFonts w:ascii="Arial" w:hAnsi="Arial" w:cs="Arial"/>
          <w:sz w:val="20"/>
          <w:szCs w:val="20"/>
        </w:rPr>
        <w:t xml:space="preserve"> Постановления Пленума Верховного Суда РФ N 14).</w:t>
      </w:r>
    </w:p>
    <w:p w:rsidR="00966DEF" w:rsidRPr="00966DEF" w:rsidRDefault="00966DEF" w:rsidP="00966DEF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 w:rsidRPr="00966DEF">
        <w:rPr>
          <w:rFonts w:ascii="Arial" w:hAnsi="Arial" w:cs="Arial"/>
          <w:sz w:val="20"/>
          <w:szCs w:val="20"/>
        </w:rPr>
        <w:t xml:space="preserve">3. В отношении родителей, лишенных родительских прав, судом принято решение, что они не могут проживать в одном помещении со своими детьми. </w:t>
      </w:r>
      <w:proofErr w:type="gramStart"/>
      <w:r w:rsidRPr="00966DEF">
        <w:rPr>
          <w:rFonts w:ascii="Arial" w:hAnsi="Arial" w:cs="Arial"/>
          <w:sz w:val="20"/>
          <w:szCs w:val="20"/>
        </w:rPr>
        <w:t>Такие родители могут быть выселены в судебном порядке по требованию законных представителей несовершеннолетних, органа опеки и попечительства или прокурора без предоставления другого жилого помещения либо, если такая возможность предусмотрена законом субъекта РФ, по договору социального найма в другое жилое помещение, размер которого соответствует размеру жилого помещения, установленному для вселения граждан в общежитие (</w:t>
      </w:r>
      <w:hyperlink r:id="rId34" w:history="1">
        <w:r w:rsidRPr="00966DEF">
          <w:rPr>
            <w:rFonts w:ascii="Arial" w:hAnsi="Arial" w:cs="Arial"/>
            <w:sz w:val="20"/>
            <w:szCs w:val="20"/>
          </w:rPr>
          <w:t>ч. 2 ст. 90</w:t>
        </w:r>
      </w:hyperlink>
      <w:r w:rsidRPr="00966DEF">
        <w:rPr>
          <w:rFonts w:ascii="Arial" w:hAnsi="Arial" w:cs="Arial"/>
          <w:sz w:val="20"/>
          <w:szCs w:val="20"/>
        </w:rPr>
        <w:t xml:space="preserve">, </w:t>
      </w:r>
      <w:hyperlink r:id="rId35" w:history="1">
        <w:r w:rsidRPr="00966DEF">
          <w:rPr>
            <w:rFonts w:ascii="Arial" w:hAnsi="Arial" w:cs="Arial"/>
            <w:sz w:val="20"/>
            <w:szCs w:val="20"/>
          </w:rPr>
          <w:t>ч. 2 ст. 91</w:t>
        </w:r>
        <w:proofErr w:type="gramEnd"/>
      </w:hyperlink>
      <w:r w:rsidRPr="00966DEF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966DEF">
        <w:rPr>
          <w:rFonts w:ascii="Arial" w:hAnsi="Arial" w:cs="Arial"/>
          <w:sz w:val="20"/>
          <w:szCs w:val="20"/>
        </w:rPr>
        <w:t xml:space="preserve">ЖК РФ; </w:t>
      </w:r>
      <w:hyperlink r:id="rId36" w:history="1">
        <w:r w:rsidRPr="00966DEF">
          <w:rPr>
            <w:rFonts w:ascii="Arial" w:hAnsi="Arial" w:cs="Arial"/>
            <w:sz w:val="20"/>
            <w:szCs w:val="20"/>
          </w:rPr>
          <w:t>п. 40</w:t>
        </w:r>
      </w:hyperlink>
      <w:r w:rsidRPr="00966DEF">
        <w:rPr>
          <w:rFonts w:ascii="Arial" w:hAnsi="Arial" w:cs="Arial"/>
          <w:sz w:val="20"/>
          <w:szCs w:val="20"/>
        </w:rPr>
        <w:t xml:space="preserve"> Постановления Пленума Верховного Суда РФ N 14).</w:t>
      </w:r>
      <w:proofErr w:type="gramEnd"/>
    </w:p>
    <w:p w:rsidR="00966DEF" w:rsidRPr="00966DEF" w:rsidRDefault="00966DEF" w:rsidP="00966DEF">
      <w:pPr>
        <w:autoSpaceDE w:val="0"/>
        <w:autoSpaceDN w:val="0"/>
        <w:adjustRightInd w:val="0"/>
        <w:spacing w:before="300" w:after="0" w:line="240" w:lineRule="auto"/>
        <w:jc w:val="both"/>
        <w:rPr>
          <w:rFonts w:ascii="Arial" w:hAnsi="Arial" w:cs="Arial"/>
          <w:sz w:val="30"/>
          <w:szCs w:val="30"/>
        </w:rPr>
      </w:pPr>
    </w:p>
    <w:p w:rsidR="00966DEF" w:rsidRPr="00966DEF" w:rsidRDefault="00966DEF" w:rsidP="00966DEF">
      <w:pPr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30"/>
          <w:szCs w:val="30"/>
        </w:rPr>
      </w:pPr>
      <w:r w:rsidRPr="00966DEF">
        <w:rPr>
          <w:rFonts w:ascii="Arial" w:hAnsi="Arial" w:cs="Arial"/>
          <w:b/>
          <w:bCs/>
          <w:sz w:val="30"/>
          <w:szCs w:val="30"/>
        </w:rPr>
        <w:t>Порядок признания гражданина утратившим право пользования жилым помещением</w:t>
      </w:r>
    </w:p>
    <w:p w:rsidR="00966DEF" w:rsidRPr="00966DEF" w:rsidRDefault="00966DEF" w:rsidP="00966DEF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 w:rsidRPr="00966DEF">
        <w:rPr>
          <w:rFonts w:ascii="Arial" w:hAnsi="Arial" w:cs="Arial"/>
          <w:sz w:val="20"/>
          <w:szCs w:val="20"/>
        </w:rPr>
        <w:t>В случае прекращения у гражданина права пользования жилым помещением он обязан освободить это помещение (прекратить право пользования им). Если гражданин не освобождает помещение добровольно, он подлежит выселению на основании решения суда (</w:t>
      </w:r>
      <w:hyperlink r:id="rId37" w:history="1">
        <w:r w:rsidRPr="00966DEF">
          <w:rPr>
            <w:rFonts w:ascii="Arial" w:hAnsi="Arial" w:cs="Arial"/>
            <w:sz w:val="20"/>
            <w:szCs w:val="20"/>
          </w:rPr>
          <w:t>ч. 1 ст. 35</w:t>
        </w:r>
      </w:hyperlink>
      <w:r w:rsidRPr="00966DEF">
        <w:rPr>
          <w:rFonts w:ascii="Arial" w:hAnsi="Arial" w:cs="Arial"/>
          <w:sz w:val="20"/>
          <w:szCs w:val="20"/>
        </w:rPr>
        <w:t xml:space="preserve"> ЖК РФ).</w:t>
      </w:r>
    </w:p>
    <w:p w:rsidR="00966DEF" w:rsidRPr="00966DEF" w:rsidRDefault="00966DEF" w:rsidP="00966DEF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 w:rsidRPr="00966DEF">
        <w:rPr>
          <w:rFonts w:ascii="Arial" w:hAnsi="Arial" w:cs="Arial"/>
          <w:sz w:val="20"/>
          <w:szCs w:val="20"/>
        </w:rPr>
        <w:t xml:space="preserve">По общему правилу в суд одновременно </w:t>
      </w:r>
      <w:proofErr w:type="gramStart"/>
      <w:r w:rsidRPr="00966DEF">
        <w:rPr>
          <w:rFonts w:ascii="Arial" w:hAnsi="Arial" w:cs="Arial"/>
          <w:sz w:val="20"/>
          <w:szCs w:val="20"/>
        </w:rPr>
        <w:t>заявляются</w:t>
      </w:r>
      <w:proofErr w:type="gramEnd"/>
      <w:r w:rsidRPr="00966DEF">
        <w:rPr>
          <w:rFonts w:ascii="Arial" w:hAnsi="Arial" w:cs="Arial"/>
          <w:sz w:val="20"/>
          <w:szCs w:val="20"/>
        </w:rPr>
        <w:t xml:space="preserve"> требования о признании гражданина утратившим право пользования жилым помещением, а также о его выселении и (или) снятии с регистрационного учета (Апелляционные определения Московского городского суда </w:t>
      </w:r>
      <w:hyperlink r:id="rId38" w:history="1">
        <w:r w:rsidRPr="00966DEF">
          <w:rPr>
            <w:rFonts w:ascii="Arial" w:hAnsi="Arial" w:cs="Arial"/>
            <w:sz w:val="20"/>
            <w:szCs w:val="20"/>
          </w:rPr>
          <w:t>N 33-9588/2020</w:t>
        </w:r>
      </w:hyperlink>
      <w:r w:rsidRPr="00966DEF">
        <w:rPr>
          <w:rFonts w:ascii="Arial" w:hAnsi="Arial" w:cs="Arial"/>
          <w:sz w:val="20"/>
          <w:szCs w:val="20"/>
        </w:rPr>
        <w:t xml:space="preserve">; от 04.03.2020 по делу </w:t>
      </w:r>
      <w:hyperlink r:id="rId39" w:history="1">
        <w:r w:rsidRPr="00966DEF">
          <w:rPr>
            <w:rFonts w:ascii="Arial" w:hAnsi="Arial" w:cs="Arial"/>
            <w:sz w:val="20"/>
            <w:szCs w:val="20"/>
          </w:rPr>
          <w:t>N 33-1556/2020</w:t>
        </w:r>
      </w:hyperlink>
      <w:r w:rsidRPr="00966DEF">
        <w:rPr>
          <w:rFonts w:ascii="Arial" w:hAnsi="Arial" w:cs="Arial"/>
          <w:sz w:val="20"/>
          <w:szCs w:val="20"/>
        </w:rPr>
        <w:t>).</w:t>
      </w:r>
    </w:p>
    <w:p w:rsidR="00966DEF" w:rsidRPr="00966DEF" w:rsidRDefault="00966DEF" w:rsidP="00966DEF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hyperlink r:id="rId40" w:history="1">
        <w:r w:rsidRPr="00966DEF">
          <w:rPr>
            <w:rFonts w:ascii="Arial" w:hAnsi="Arial" w:cs="Arial"/>
            <w:sz w:val="20"/>
            <w:szCs w:val="20"/>
          </w:rPr>
          <w:t>Исковое заявление</w:t>
        </w:r>
      </w:hyperlink>
      <w:r w:rsidRPr="00966DEF">
        <w:rPr>
          <w:rFonts w:ascii="Arial" w:hAnsi="Arial" w:cs="Arial"/>
          <w:sz w:val="20"/>
          <w:szCs w:val="20"/>
        </w:rPr>
        <w:t xml:space="preserve"> о признании гражданина утратившим право пользования жилым помещением рассматривается районным судом по месту нахождения указанного помещения (</w:t>
      </w:r>
      <w:hyperlink r:id="rId41" w:history="1">
        <w:r w:rsidRPr="00966DEF">
          <w:rPr>
            <w:rFonts w:ascii="Arial" w:hAnsi="Arial" w:cs="Arial"/>
            <w:sz w:val="20"/>
            <w:szCs w:val="20"/>
          </w:rPr>
          <w:t>ст. 24</w:t>
        </w:r>
      </w:hyperlink>
      <w:r w:rsidRPr="00966DEF">
        <w:rPr>
          <w:rFonts w:ascii="Arial" w:hAnsi="Arial" w:cs="Arial"/>
          <w:sz w:val="20"/>
          <w:szCs w:val="20"/>
        </w:rPr>
        <w:t xml:space="preserve">, </w:t>
      </w:r>
      <w:hyperlink r:id="rId42" w:history="1">
        <w:r w:rsidRPr="00966DEF">
          <w:rPr>
            <w:rFonts w:ascii="Arial" w:hAnsi="Arial" w:cs="Arial"/>
            <w:sz w:val="20"/>
            <w:szCs w:val="20"/>
          </w:rPr>
          <w:t>ч. 1 ст. 30</w:t>
        </w:r>
      </w:hyperlink>
      <w:r w:rsidRPr="00966DEF">
        <w:rPr>
          <w:rFonts w:ascii="Arial" w:hAnsi="Arial" w:cs="Arial"/>
          <w:sz w:val="20"/>
          <w:szCs w:val="20"/>
        </w:rPr>
        <w:t xml:space="preserve"> ГПК РФ).</w:t>
      </w:r>
    </w:p>
    <w:p w:rsidR="00966DEF" w:rsidRPr="00966DEF" w:rsidRDefault="00966DEF" w:rsidP="00966DEF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 w:rsidRPr="00966DEF">
        <w:rPr>
          <w:rFonts w:ascii="Arial" w:hAnsi="Arial" w:cs="Arial"/>
          <w:sz w:val="20"/>
          <w:szCs w:val="20"/>
        </w:rPr>
        <w:t>Решение суда вступает в законную силу по истечении месяца со дня принятия решения суда в окончательной форме, если оно не было обжаловано. В случае подачи апелляционной жалобы решение вступает в законную силу после рассмотрения судом жалобы, если обжалуемое решение не было отменено. Если решение суда первой инстанции было отменено или изменено и принято новое решение, оно вступает в законную силу немедленно (</w:t>
      </w:r>
      <w:hyperlink r:id="rId43" w:history="1">
        <w:r w:rsidRPr="00966DEF">
          <w:rPr>
            <w:rFonts w:ascii="Arial" w:hAnsi="Arial" w:cs="Arial"/>
            <w:sz w:val="20"/>
            <w:szCs w:val="20"/>
          </w:rPr>
          <w:t>ч. 1 ст. 209</w:t>
        </w:r>
      </w:hyperlink>
      <w:r w:rsidRPr="00966DEF">
        <w:rPr>
          <w:rFonts w:ascii="Arial" w:hAnsi="Arial" w:cs="Arial"/>
          <w:sz w:val="20"/>
          <w:szCs w:val="20"/>
        </w:rPr>
        <w:t xml:space="preserve">, </w:t>
      </w:r>
      <w:hyperlink r:id="rId44" w:history="1">
        <w:r w:rsidRPr="00966DEF">
          <w:rPr>
            <w:rFonts w:ascii="Arial" w:hAnsi="Arial" w:cs="Arial"/>
            <w:sz w:val="20"/>
            <w:szCs w:val="20"/>
          </w:rPr>
          <w:t>ч. 2 ст. 321</w:t>
        </w:r>
      </w:hyperlink>
      <w:r w:rsidRPr="00966DEF">
        <w:rPr>
          <w:rFonts w:ascii="Arial" w:hAnsi="Arial" w:cs="Arial"/>
          <w:sz w:val="20"/>
          <w:szCs w:val="20"/>
        </w:rPr>
        <w:t xml:space="preserve"> ГПК РФ).</w:t>
      </w:r>
    </w:p>
    <w:p w:rsidR="00966DEF" w:rsidRPr="00966DEF" w:rsidRDefault="00966DEF" w:rsidP="00966DEF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 w:rsidRPr="00966DEF">
        <w:rPr>
          <w:rFonts w:ascii="Arial" w:hAnsi="Arial" w:cs="Arial"/>
          <w:sz w:val="20"/>
          <w:szCs w:val="20"/>
        </w:rPr>
        <w:t>Вступившее в законную силу решение суда является основанием для снятия гражданина с регистрационного учета по месту жительства (</w:t>
      </w:r>
      <w:hyperlink r:id="rId45" w:history="1">
        <w:r w:rsidRPr="00966DEF">
          <w:rPr>
            <w:rFonts w:ascii="Arial" w:hAnsi="Arial" w:cs="Arial"/>
            <w:sz w:val="20"/>
            <w:szCs w:val="20"/>
          </w:rPr>
          <w:t>ст. 7</w:t>
        </w:r>
      </w:hyperlink>
      <w:r w:rsidRPr="00966DEF">
        <w:rPr>
          <w:rFonts w:ascii="Arial" w:hAnsi="Arial" w:cs="Arial"/>
          <w:sz w:val="20"/>
          <w:szCs w:val="20"/>
        </w:rPr>
        <w:t xml:space="preserve"> Закона от 25.06.1993 N 5242-1).</w:t>
      </w:r>
    </w:p>
    <w:p w:rsidR="00966DEF" w:rsidRPr="00966DEF" w:rsidRDefault="00966DEF" w:rsidP="00966DEF">
      <w:pPr>
        <w:autoSpaceDE w:val="0"/>
        <w:autoSpaceDN w:val="0"/>
        <w:adjustRightInd w:val="0"/>
        <w:spacing w:before="200" w:after="0" w:line="240" w:lineRule="auto"/>
        <w:jc w:val="both"/>
        <w:rPr>
          <w:rFonts w:ascii="Arial" w:hAnsi="Arial" w:cs="Arial"/>
          <w:sz w:val="20"/>
          <w:szCs w:val="20"/>
        </w:rPr>
      </w:pPr>
      <w:r w:rsidRPr="00966DEF">
        <w:rPr>
          <w:rFonts w:ascii="Arial" w:hAnsi="Arial" w:cs="Arial"/>
          <w:sz w:val="20"/>
          <w:szCs w:val="20"/>
        </w:rPr>
        <w:t>Также после вступления решения суда в законную силу суд может выдать исполнительный лист для принудительного выселения гражданина по истечении срока для добровольного исполнения требования о выселении (</w:t>
      </w:r>
      <w:hyperlink r:id="rId46" w:history="1">
        <w:r w:rsidRPr="00966DEF">
          <w:rPr>
            <w:rFonts w:ascii="Arial" w:hAnsi="Arial" w:cs="Arial"/>
            <w:sz w:val="20"/>
            <w:szCs w:val="20"/>
          </w:rPr>
          <w:t>ст. 210</w:t>
        </w:r>
      </w:hyperlink>
      <w:r w:rsidRPr="00966DEF">
        <w:rPr>
          <w:rFonts w:ascii="Arial" w:hAnsi="Arial" w:cs="Arial"/>
          <w:sz w:val="20"/>
          <w:szCs w:val="20"/>
        </w:rPr>
        <w:t xml:space="preserve">, </w:t>
      </w:r>
      <w:hyperlink r:id="rId47" w:history="1">
        <w:r w:rsidRPr="00966DEF">
          <w:rPr>
            <w:rFonts w:ascii="Arial" w:hAnsi="Arial" w:cs="Arial"/>
            <w:sz w:val="20"/>
            <w:szCs w:val="20"/>
          </w:rPr>
          <w:t>ч. 1 ст. 428</w:t>
        </w:r>
      </w:hyperlink>
      <w:r w:rsidRPr="00966DEF">
        <w:rPr>
          <w:rFonts w:ascii="Arial" w:hAnsi="Arial" w:cs="Arial"/>
          <w:sz w:val="20"/>
          <w:szCs w:val="20"/>
        </w:rPr>
        <w:t xml:space="preserve"> ГПК РФ; </w:t>
      </w:r>
      <w:hyperlink r:id="rId48" w:history="1">
        <w:r w:rsidRPr="00966DEF">
          <w:rPr>
            <w:rFonts w:ascii="Arial" w:hAnsi="Arial" w:cs="Arial"/>
            <w:sz w:val="20"/>
            <w:szCs w:val="20"/>
          </w:rPr>
          <w:t>ч. 1</w:t>
        </w:r>
      </w:hyperlink>
      <w:r w:rsidRPr="00966DEF">
        <w:rPr>
          <w:rFonts w:ascii="Arial" w:hAnsi="Arial" w:cs="Arial"/>
          <w:sz w:val="20"/>
          <w:szCs w:val="20"/>
        </w:rPr>
        <w:t xml:space="preserve">, </w:t>
      </w:r>
      <w:hyperlink r:id="rId49" w:history="1">
        <w:r w:rsidRPr="00966DEF">
          <w:rPr>
            <w:rFonts w:ascii="Arial" w:hAnsi="Arial" w:cs="Arial"/>
            <w:sz w:val="20"/>
            <w:szCs w:val="20"/>
          </w:rPr>
          <w:t>2 ст. 107</w:t>
        </w:r>
      </w:hyperlink>
      <w:r w:rsidRPr="00966DEF">
        <w:rPr>
          <w:rFonts w:ascii="Arial" w:hAnsi="Arial" w:cs="Arial"/>
          <w:sz w:val="20"/>
          <w:szCs w:val="20"/>
        </w:rPr>
        <w:t xml:space="preserve"> Закона от 02.10.2007 N 229-ФЗ).</w:t>
      </w:r>
    </w:p>
    <w:p w:rsidR="005B2070" w:rsidRPr="00275327" w:rsidRDefault="005B2070" w:rsidP="00966DE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sectPr w:rsidR="005B2070" w:rsidRPr="00275327" w:rsidSect="0076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>
    <w:nsid w:val="00000002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3">
    <w:nsid w:val="27B4697F"/>
    <w:multiLevelType w:val="multilevel"/>
    <w:tmpl w:val="F27C2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2BD5CC4"/>
    <w:multiLevelType w:val="multilevel"/>
    <w:tmpl w:val="13C23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1B9078A"/>
    <w:multiLevelType w:val="multilevel"/>
    <w:tmpl w:val="D2E64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F9C5129"/>
    <w:multiLevelType w:val="multilevel"/>
    <w:tmpl w:val="B7BAF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43A"/>
    <w:rsid w:val="000132D5"/>
    <w:rsid w:val="0003343A"/>
    <w:rsid w:val="000358B4"/>
    <w:rsid w:val="000412BF"/>
    <w:rsid w:val="0004491C"/>
    <w:rsid w:val="000456D6"/>
    <w:rsid w:val="00046BDB"/>
    <w:rsid w:val="00052AA4"/>
    <w:rsid w:val="0005436B"/>
    <w:rsid w:val="00072278"/>
    <w:rsid w:val="00076A66"/>
    <w:rsid w:val="00095B2C"/>
    <w:rsid w:val="000A3BAB"/>
    <w:rsid w:val="000E4A9C"/>
    <w:rsid w:val="001200FD"/>
    <w:rsid w:val="001760D0"/>
    <w:rsid w:val="001819AA"/>
    <w:rsid w:val="00181DA8"/>
    <w:rsid w:val="00185F7B"/>
    <w:rsid w:val="001C091B"/>
    <w:rsid w:val="001D4518"/>
    <w:rsid w:val="00243638"/>
    <w:rsid w:val="00275327"/>
    <w:rsid w:val="00292E68"/>
    <w:rsid w:val="00294DF2"/>
    <w:rsid w:val="00307091"/>
    <w:rsid w:val="0035170B"/>
    <w:rsid w:val="00356891"/>
    <w:rsid w:val="00376A63"/>
    <w:rsid w:val="0038157A"/>
    <w:rsid w:val="003845D0"/>
    <w:rsid w:val="00385F42"/>
    <w:rsid w:val="003A296C"/>
    <w:rsid w:val="003A74FA"/>
    <w:rsid w:val="003E00D4"/>
    <w:rsid w:val="003E6013"/>
    <w:rsid w:val="003F6215"/>
    <w:rsid w:val="003F78D7"/>
    <w:rsid w:val="00414651"/>
    <w:rsid w:val="004304BB"/>
    <w:rsid w:val="004449B4"/>
    <w:rsid w:val="00455D50"/>
    <w:rsid w:val="00466153"/>
    <w:rsid w:val="004A3A0B"/>
    <w:rsid w:val="004A6A03"/>
    <w:rsid w:val="004A6D9C"/>
    <w:rsid w:val="004D087A"/>
    <w:rsid w:val="004D30E9"/>
    <w:rsid w:val="00506DB9"/>
    <w:rsid w:val="00527225"/>
    <w:rsid w:val="005944DD"/>
    <w:rsid w:val="005B2070"/>
    <w:rsid w:val="005E4F69"/>
    <w:rsid w:val="0060064C"/>
    <w:rsid w:val="00621ED0"/>
    <w:rsid w:val="006836F7"/>
    <w:rsid w:val="00701CED"/>
    <w:rsid w:val="0070707D"/>
    <w:rsid w:val="0072001F"/>
    <w:rsid w:val="0073393E"/>
    <w:rsid w:val="00740734"/>
    <w:rsid w:val="00743820"/>
    <w:rsid w:val="007447CC"/>
    <w:rsid w:val="00750DD4"/>
    <w:rsid w:val="007521A6"/>
    <w:rsid w:val="0076271A"/>
    <w:rsid w:val="007646F7"/>
    <w:rsid w:val="007A5D13"/>
    <w:rsid w:val="007C41EE"/>
    <w:rsid w:val="007E593D"/>
    <w:rsid w:val="00803C4B"/>
    <w:rsid w:val="00804A2B"/>
    <w:rsid w:val="00864868"/>
    <w:rsid w:val="00955520"/>
    <w:rsid w:val="00956F11"/>
    <w:rsid w:val="0096331A"/>
    <w:rsid w:val="00966DEF"/>
    <w:rsid w:val="0096793B"/>
    <w:rsid w:val="009B69FC"/>
    <w:rsid w:val="009C238A"/>
    <w:rsid w:val="009C54B5"/>
    <w:rsid w:val="009D2FDE"/>
    <w:rsid w:val="009F5235"/>
    <w:rsid w:val="009F67E8"/>
    <w:rsid w:val="009F7E88"/>
    <w:rsid w:val="00A20ABA"/>
    <w:rsid w:val="00A21CF5"/>
    <w:rsid w:val="00A51C95"/>
    <w:rsid w:val="00A533B2"/>
    <w:rsid w:val="00A66413"/>
    <w:rsid w:val="00B04456"/>
    <w:rsid w:val="00B3187A"/>
    <w:rsid w:val="00B547CD"/>
    <w:rsid w:val="00B90C81"/>
    <w:rsid w:val="00BA2191"/>
    <w:rsid w:val="00BE6039"/>
    <w:rsid w:val="00BF766D"/>
    <w:rsid w:val="00C85621"/>
    <w:rsid w:val="00C96076"/>
    <w:rsid w:val="00CA1DBA"/>
    <w:rsid w:val="00CD5698"/>
    <w:rsid w:val="00D00E5A"/>
    <w:rsid w:val="00D4039B"/>
    <w:rsid w:val="00D55F06"/>
    <w:rsid w:val="00D76145"/>
    <w:rsid w:val="00D91B43"/>
    <w:rsid w:val="00DF1BEE"/>
    <w:rsid w:val="00E02DEC"/>
    <w:rsid w:val="00E0614D"/>
    <w:rsid w:val="00E4016A"/>
    <w:rsid w:val="00E4034D"/>
    <w:rsid w:val="00E54FE9"/>
    <w:rsid w:val="00E63E88"/>
    <w:rsid w:val="00E93406"/>
    <w:rsid w:val="00E979A1"/>
    <w:rsid w:val="00EA0B77"/>
    <w:rsid w:val="00EA2653"/>
    <w:rsid w:val="00EB356F"/>
    <w:rsid w:val="00EB53A9"/>
    <w:rsid w:val="00ED1C48"/>
    <w:rsid w:val="00F31841"/>
    <w:rsid w:val="00F62741"/>
    <w:rsid w:val="00F8777B"/>
    <w:rsid w:val="00FA576E"/>
    <w:rsid w:val="00FD2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E60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343A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1760D0"/>
    <w:rPr>
      <w:b/>
      <w:bCs/>
    </w:rPr>
  </w:style>
  <w:style w:type="character" w:styleId="a5">
    <w:name w:val="FollowedHyperlink"/>
    <w:basedOn w:val="a0"/>
    <w:uiPriority w:val="99"/>
    <w:semiHidden/>
    <w:unhideWhenUsed/>
    <w:rsid w:val="00076A66"/>
    <w:rPr>
      <w:color w:val="800080" w:themeColor="followedHyperlink"/>
      <w:u w:val="single"/>
    </w:rPr>
  </w:style>
  <w:style w:type="paragraph" w:styleId="a6">
    <w:name w:val="Normal (Web)"/>
    <w:basedOn w:val="a"/>
    <w:uiPriority w:val="99"/>
    <w:semiHidden/>
    <w:unhideWhenUsed/>
    <w:rsid w:val="00F318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E60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5B2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20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E60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343A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1760D0"/>
    <w:rPr>
      <w:b/>
      <w:bCs/>
    </w:rPr>
  </w:style>
  <w:style w:type="character" w:styleId="a5">
    <w:name w:val="FollowedHyperlink"/>
    <w:basedOn w:val="a0"/>
    <w:uiPriority w:val="99"/>
    <w:semiHidden/>
    <w:unhideWhenUsed/>
    <w:rsid w:val="00076A66"/>
    <w:rPr>
      <w:color w:val="800080" w:themeColor="followedHyperlink"/>
      <w:u w:val="single"/>
    </w:rPr>
  </w:style>
  <w:style w:type="paragraph" w:styleId="a6">
    <w:name w:val="Normal (Web)"/>
    <w:basedOn w:val="a"/>
    <w:uiPriority w:val="99"/>
    <w:semiHidden/>
    <w:unhideWhenUsed/>
    <w:rsid w:val="00F318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E60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5B2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20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42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46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57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46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9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4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45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96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60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079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91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21CDCB2C96945DB55B27D90682661E2A11EE17C0294A6192FF80666BA1B7CEA0346B126B116324D685C4CEDE4E404312D6AFA675Co623D" TargetMode="External"/><Relationship Id="rId18" Type="http://schemas.openxmlformats.org/officeDocument/2006/relationships/hyperlink" Target="consultantplus://offline/ref=021CDCB2C96945DB55B27D90682661E2A11EE17C0294A6192FF80666BA1B7CEA0346B122B5173B1D3A134DB1A1B117312F6AF9654061F31Eo328D" TargetMode="External"/><Relationship Id="rId26" Type="http://schemas.openxmlformats.org/officeDocument/2006/relationships/hyperlink" Target="consultantplus://offline/ref=021CDCB2C96945DB55B27D90682661E2AA11E67F079BFB1327A10A64BD1423FD040FBD23B5163B11324C48A4B0E91B303175FA795C63F1o12CD" TargetMode="External"/><Relationship Id="rId39" Type="http://schemas.openxmlformats.org/officeDocument/2006/relationships/hyperlink" Target="consultantplus://offline/ref=021CDCB2C96945DB55B27C906D5F34B1AF19EF790399AD4F78FA5733B41E74BA4B56ED67E01A381927191BFEE7E418o320D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021CDCB2C96945DB55B27C9E7D2661E2A119E57A0791A6192FF80666BA1B7CEA1146E92EB41727183B061BE0E7oE24D" TargetMode="External"/><Relationship Id="rId34" Type="http://schemas.openxmlformats.org/officeDocument/2006/relationships/hyperlink" Target="consultantplus://offline/ref=021CDCB2C96945DB55B27D90682661E2A11EE17C0294A6192FF80666BA1B7CEA0346B124BD1F324D685C4CEDE4E404312D6AFA675Co623D" TargetMode="External"/><Relationship Id="rId42" Type="http://schemas.openxmlformats.org/officeDocument/2006/relationships/hyperlink" Target="consultantplus://offline/ref=021CDCB2C96945DB55B27D90682661E2A11EEF7B0593A6192FF80666BA1B7CEA0346B122B5153B1A3E134DB1A1B117312F6AF9654061F31Eo328D" TargetMode="External"/><Relationship Id="rId47" Type="http://schemas.openxmlformats.org/officeDocument/2006/relationships/hyperlink" Target="consultantplus://offline/ref=021CDCB2C96945DB55B27D90682661E2A11EEF7B0593A6192FF80666BA1B7CEA0346B122B21631126D495DB5E8E51A2E2E76E6655E61oF23D" TargetMode="External"/><Relationship Id="rId50" Type="http://schemas.openxmlformats.org/officeDocument/2006/relationships/fontTable" Target="fontTable.xml"/><Relationship Id="rId7" Type="http://schemas.openxmlformats.org/officeDocument/2006/relationships/hyperlink" Target="consultantplus://offline/ref=021CDCB2C96945DB55B27D90682661E2A11DEF750595A6192FF80666BA1B7CEA0346B122B5163C183D134DB1A1B117312F6AF9654061F31Eo328D" TargetMode="External"/><Relationship Id="rId12" Type="http://schemas.openxmlformats.org/officeDocument/2006/relationships/hyperlink" Target="consultantplus://offline/ref=021CDCB2C96945DB55B27D90682661E2A11DEF750595A6192FF80666BA1B7CEA0346B122B4173F1E324C48A4B0E91B303175FA795C63F1o12CD" TargetMode="External"/><Relationship Id="rId17" Type="http://schemas.openxmlformats.org/officeDocument/2006/relationships/hyperlink" Target="consultantplus://offline/ref=021CDCB2C96945DB55B27D90682661E2A11DE47E0298A6192FF80666BA1B7CEA0346B122B51738193C134DB1A1B117312F6AF9654061F31Eo328D" TargetMode="External"/><Relationship Id="rId25" Type="http://schemas.openxmlformats.org/officeDocument/2006/relationships/hyperlink" Target="consultantplus://offline/ref=021CDCB2C96945DB55B27D90682661E2A11EE17C0294A6192FF80666BA1B7CEA0346B122B117324D685C4CEDE4E404312D6AFA675Co623D" TargetMode="External"/><Relationship Id="rId33" Type="http://schemas.openxmlformats.org/officeDocument/2006/relationships/hyperlink" Target="consultantplus://offline/ref=021CDCB2C96945DB55B27D90682661E2AA11E67F079BFB1327A10A64BD1423FD040FBD23B5163C1A324C48A4B0E91B303175FA795C63F1o12CD" TargetMode="External"/><Relationship Id="rId38" Type="http://schemas.openxmlformats.org/officeDocument/2006/relationships/hyperlink" Target="consultantplus://offline/ref=021CDCB2C96945DB55B27C906D5F34B1AF19EF780795A94B78FA5733B41E74BA4B56ED67E01A381927191BFEE7E418o320D" TargetMode="External"/><Relationship Id="rId46" Type="http://schemas.openxmlformats.org/officeDocument/2006/relationships/hyperlink" Target="consultantplus://offline/ref=021CDCB2C96945DB55B27D90682661E2A11EEF7B0593A6192FF80666BA1B7CEA0346B122B517301E38134DB1A1B117312F6AF9654061F31Eo328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21CDCB2C96945DB55B27D90682661E2A11EE17C0294A6192FF80666BA1B7CEA0346B122B5173B1D3A134DB1A1B117312F6AF9654061F31Eo328D" TargetMode="External"/><Relationship Id="rId20" Type="http://schemas.openxmlformats.org/officeDocument/2006/relationships/hyperlink" Target="consultantplus://offline/ref=021CDCB2C96945DB55B27D90682661E2A11DEF750595A6192FF80666BA1B7CEA0346B122B515381E3E134DB1A1B117312F6AF9654061F31Eo328D" TargetMode="External"/><Relationship Id="rId29" Type="http://schemas.openxmlformats.org/officeDocument/2006/relationships/hyperlink" Target="consultantplus://offline/ref=021CDCB2C96945DB55B27D90682661E2A11EE17C0294A6192FF80666BA1B7CEA0346B124BD10324D685C4CEDE4E404312D6AFA675Co623D" TargetMode="External"/><Relationship Id="rId41" Type="http://schemas.openxmlformats.org/officeDocument/2006/relationships/hyperlink" Target="consultantplus://offline/ref=021CDCB2C96945DB55B27D90682661E2A11EEF7B0593A6192FF80666BA1B7CEA0346B122B517381B3B134DB1A1B117312F6AF9654061F31Eo328D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21CDCB2C96945DB55B27D90682661E2A11DEF750595A6192FF80666BA1B7CEA0346B122B4173F1D324C48A4B0E91B303175FA795C63F1o12CD" TargetMode="External"/><Relationship Id="rId24" Type="http://schemas.openxmlformats.org/officeDocument/2006/relationships/hyperlink" Target="consultantplus://offline/ref=021CDCB2C96945DB55B27D90682661E2A11CE6750E93A6192FF80666BA1B7CEA0346B122B51639183A134DB1A1B117312F6AF9654061F31Eo328D" TargetMode="External"/><Relationship Id="rId32" Type="http://schemas.openxmlformats.org/officeDocument/2006/relationships/hyperlink" Target="consultantplus://offline/ref=021CDCB2C96945DB55B27C9E7D2661E2A010E1780094A6192FF80666BA1B7CEA0346B122B51739193D134DB1A1B117312F6AF9654061F31Eo328D" TargetMode="External"/><Relationship Id="rId37" Type="http://schemas.openxmlformats.org/officeDocument/2006/relationships/hyperlink" Target="consultantplus://offline/ref=021CDCB2C96945DB55B27D90682661E2A11EE17C0294A6192FF80666BA1B7CEA0346B122B5173B1F3C134DB1A1B117312F6AF9654061F31Eo328D" TargetMode="External"/><Relationship Id="rId40" Type="http://schemas.openxmlformats.org/officeDocument/2006/relationships/hyperlink" Target="consultantplus://offline/ref=021CDCB2C96945DB55B2759E792661E2A718E07A039BFB1327A10A64BD1423EF0457B122B509381B271A19E2oE25D" TargetMode="External"/><Relationship Id="rId45" Type="http://schemas.openxmlformats.org/officeDocument/2006/relationships/hyperlink" Target="consultantplus://offline/ref=021CDCB2C96945DB55B27D90682661E2A11AE6780496A6192FF80666BA1B7CEA0346B122B517391A31134DB1A1B117312F6AF9654061F31Eo328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21CDCB2C96945DB55B27D90682661E2A11DEF750595A6192FF80666BA1B7CEA0346B122B5163D113B134DB1A1B117312F6AF9654061F31Eo328D" TargetMode="External"/><Relationship Id="rId23" Type="http://schemas.openxmlformats.org/officeDocument/2006/relationships/hyperlink" Target="consultantplus://offline/ref=021CDCB2C96945DB55B27D90682661E2A11CE6750E93A6192FF80666BA1B7CEA0346B122B51639193B134DB1A1B117312F6AF9654061F31Eo328D" TargetMode="External"/><Relationship Id="rId28" Type="http://schemas.openxmlformats.org/officeDocument/2006/relationships/hyperlink" Target="consultantplus://offline/ref=021CDCB2C96945DB55B27D90682661E2A11EE17C0294A6192FF80666BA1B7CEA0346B122B5173C1A3D134DB1A1B117312F6AF9654061F31Eo328D" TargetMode="External"/><Relationship Id="rId36" Type="http://schemas.openxmlformats.org/officeDocument/2006/relationships/hyperlink" Target="consultantplus://offline/ref=021CDCB2C96945DB55B27D90682661E2AA11E67F079BFB1327A10A64BD1423FD040FBD23B5163F1B324C48A4B0E91B303175FA795C63F1o12CD" TargetMode="External"/><Relationship Id="rId49" Type="http://schemas.openxmlformats.org/officeDocument/2006/relationships/hyperlink" Target="consultantplus://offline/ref=021CDCB2C96945DB55B27D90682661E2A11DEF740697A6192FF80666BA1B7CEA0346B120B510324D685C4CEDE4E404312D6AFA675Co623D" TargetMode="External"/><Relationship Id="rId10" Type="http://schemas.openxmlformats.org/officeDocument/2006/relationships/hyperlink" Target="consultantplus://offline/ref=021CDCB2C96945DB55B27D90682661E2A11DEF750595A6192FF80666BA1B7CEA0346B122B5173E1F30134DB1A1B117312F6AF9654061F31Eo328D" TargetMode="External"/><Relationship Id="rId19" Type="http://schemas.openxmlformats.org/officeDocument/2006/relationships/hyperlink" Target="consultantplus://offline/ref=021CDCB2C96945DB55B27D90682661E2A11EE17C0294A6192FF80666BA1B7CEA0346B122B5173B1D3D134DB1A1B117312F6AF9654061F31Eo328D" TargetMode="External"/><Relationship Id="rId31" Type="http://schemas.openxmlformats.org/officeDocument/2006/relationships/hyperlink" Target="consultantplus://offline/ref=021CDCB2C96945DB55B27D90682661E2A11EE17C0294A6192FF80666BA1B7CEA0346B122B5173C1F3E134DB1A1B117312F6AF9654061F31Eo328D" TargetMode="External"/><Relationship Id="rId44" Type="http://schemas.openxmlformats.org/officeDocument/2006/relationships/hyperlink" Target="consultantplus://offline/ref=021CDCB2C96945DB55B27D90682661E2A11EEF7B0593A6192FF80666BA1B7CEA0346B122BD13324D685C4CEDE4E404312D6AFA675Co623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21CDCB2C96945DB55B27D90682661E2A310EE790698A6192FF80666BA1B7CEA0346B122B51739193E134DB1A1B117312F6AF9654061F31Eo328D" TargetMode="External"/><Relationship Id="rId14" Type="http://schemas.openxmlformats.org/officeDocument/2006/relationships/hyperlink" Target="consultantplus://offline/ref=021CDCB2C96945DB55B27D90682661E2A11EE17C0294A6192FF80666BA1B7CEA0346B122B5173B1B3A134DB1A1B117312F6AF9654061F31Eo328D" TargetMode="External"/><Relationship Id="rId22" Type="http://schemas.openxmlformats.org/officeDocument/2006/relationships/hyperlink" Target="consultantplus://offline/ref=021CDCB2C96945DB55B27D90682661E2A11EE17C0294A6192FF80666BA1B7CEA0346B122B5173B1F3F134DB1A1B117312F6AF9654061F31Eo328D" TargetMode="External"/><Relationship Id="rId27" Type="http://schemas.openxmlformats.org/officeDocument/2006/relationships/hyperlink" Target="consultantplus://offline/ref=021CDCB2C96945DB55B27D90682661E2A019E17D0E93A6192FF80666BA1B7CEA0346B122B5173A1A3B134DB1A1B117312F6AF9654061F31Eo328D" TargetMode="External"/><Relationship Id="rId30" Type="http://schemas.openxmlformats.org/officeDocument/2006/relationships/hyperlink" Target="consultantplus://offline/ref=021CDCB2C96945DB55B27D90682661E2AA11E67F079BFB1327A10A64BD1423FD040FBD23B5163D1E324C48A4B0E91B303175FA795C63F1o12CD" TargetMode="External"/><Relationship Id="rId35" Type="http://schemas.openxmlformats.org/officeDocument/2006/relationships/hyperlink" Target="consultantplus://offline/ref=021CDCB2C96945DB55B27D90682661E2A11EE17C0294A6192FF80666BA1B7CEA0346B122B5173C1F31134DB1A1B117312F6AF9654061F31Eo328D" TargetMode="External"/><Relationship Id="rId43" Type="http://schemas.openxmlformats.org/officeDocument/2006/relationships/hyperlink" Target="consultantplus://offline/ref=021CDCB2C96945DB55B27D90682661E2A11EEF7B0593A6192FF80666BA1B7CEA0346B122B310324D685C4CEDE4E404312D6AFA675Co623D" TargetMode="External"/><Relationship Id="rId48" Type="http://schemas.openxmlformats.org/officeDocument/2006/relationships/hyperlink" Target="consultantplus://offline/ref=021CDCB2C96945DB55B27D90682661E2A11DEF740697A6192FF80666BA1B7CEA0346B120B511324D685C4CEDE4E404312D6AFA675Co623D" TargetMode="External"/><Relationship Id="rId8" Type="http://schemas.openxmlformats.org/officeDocument/2006/relationships/hyperlink" Target="consultantplus://offline/ref=021CDCB2C96945DB55B27D90682661E2A619EE79049BFB1327A10A64BD1423FD040FBD23B5173B1E324C48A4B0E91B303175FA795C63F1o12CD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AF9B1-3D5B-44D8-9032-D24228102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2732</Words>
  <Characters>15578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minjust</dc:creator>
  <cp:lastModifiedBy>minjust</cp:lastModifiedBy>
  <cp:revision>3</cp:revision>
  <cp:lastPrinted>2018-06-28T04:27:00Z</cp:lastPrinted>
  <dcterms:created xsi:type="dcterms:W3CDTF">2020-12-10T03:54:00Z</dcterms:created>
  <dcterms:modified xsi:type="dcterms:W3CDTF">2020-12-10T03:56:00Z</dcterms:modified>
</cp:coreProperties>
</file>